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37" w:rsidRPr="005A0337" w:rsidRDefault="005A0337" w:rsidP="005A0337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Création d’une Commission  Action Professionnelle au sein du District Bretagne Mayenne</w:t>
      </w:r>
    </w:p>
    <w:p w:rsidR="006D369B" w:rsidRPr="006D369B" w:rsidRDefault="00245327" w:rsidP="005A0337">
      <w:pPr>
        <w:pStyle w:val="Titre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 Composition</w:t>
      </w:r>
    </w:p>
    <w:p w:rsidR="005A0337" w:rsidRDefault="005A0337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Sous l’égide de notre Gouverneur</w:t>
      </w:r>
      <w:r w:rsidR="0031610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Jacques Petit, une Commission Action Professionnelle a été créée dans le District.</w:t>
      </w:r>
    </w:p>
    <w:p w:rsidR="005A0337" w:rsidRDefault="005A0337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Cette </w:t>
      </w:r>
      <w:r w:rsidR="00245327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ommiss</w:t>
      </w:r>
      <w:r w:rsidR="002A50EB">
        <w:rPr>
          <w:b w:val="0"/>
          <w:sz w:val="24"/>
          <w:szCs w:val="24"/>
        </w:rPr>
        <w:t xml:space="preserve">ion est </w:t>
      </w:r>
      <w:r>
        <w:rPr>
          <w:b w:val="0"/>
          <w:sz w:val="24"/>
          <w:szCs w:val="24"/>
        </w:rPr>
        <w:t xml:space="preserve">composée de 8 membres </w:t>
      </w:r>
      <w:r w:rsidR="002A50EB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dont les noms suivent</w:t>
      </w:r>
      <w:r w:rsidR="002A50EB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 :</w:t>
      </w:r>
    </w:p>
    <w:p w:rsidR="002A50EB" w:rsidRDefault="005A0337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Jérôme Michelet  RC Brest, Patrick </w:t>
      </w:r>
      <w:proofErr w:type="spellStart"/>
      <w:r>
        <w:rPr>
          <w:b w:val="0"/>
          <w:sz w:val="24"/>
          <w:szCs w:val="24"/>
        </w:rPr>
        <w:t>Rolandin</w:t>
      </w:r>
      <w:bookmarkStart w:id="0" w:name="_GoBack"/>
      <w:bookmarkEnd w:id="0"/>
      <w:proofErr w:type="spellEnd"/>
      <w:r>
        <w:rPr>
          <w:b w:val="0"/>
          <w:sz w:val="24"/>
          <w:szCs w:val="24"/>
        </w:rPr>
        <w:t xml:space="preserve"> RC Rennes, Lionel </w:t>
      </w:r>
      <w:r w:rsidR="00B81A18">
        <w:rPr>
          <w:b w:val="0"/>
          <w:sz w:val="24"/>
          <w:szCs w:val="24"/>
        </w:rPr>
        <w:t>L</w:t>
      </w:r>
      <w:r>
        <w:rPr>
          <w:b w:val="0"/>
          <w:sz w:val="24"/>
          <w:szCs w:val="24"/>
        </w:rPr>
        <w:t xml:space="preserve">ebrun RC Auray, </w:t>
      </w:r>
      <w:r w:rsidR="002A50EB">
        <w:rPr>
          <w:b w:val="0"/>
          <w:sz w:val="24"/>
          <w:szCs w:val="24"/>
        </w:rPr>
        <w:t xml:space="preserve">   </w:t>
      </w:r>
      <w:r w:rsidR="00937200">
        <w:rPr>
          <w:b w:val="0"/>
          <w:sz w:val="24"/>
          <w:szCs w:val="24"/>
        </w:rPr>
        <w:t xml:space="preserve">   </w:t>
      </w:r>
      <w:r w:rsidR="002A50E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Jean-Luc Chaplet RC Laval, Hervé Gicquel RC Saint-Brieuc Grand Large, </w:t>
      </w:r>
      <w:r w:rsidR="002A50EB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>ean-Pierre Ripoll RC Vannes,</w:t>
      </w:r>
      <w:r w:rsidR="002A50EB">
        <w:rPr>
          <w:b w:val="0"/>
          <w:sz w:val="24"/>
          <w:szCs w:val="24"/>
        </w:rPr>
        <w:t xml:space="preserve"> Henri Jullien Secrétaire District, </w:t>
      </w:r>
      <w:r>
        <w:rPr>
          <w:b w:val="0"/>
          <w:sz w:val="24"/>
          <w:szCs w:val="24"/>
        </w:rPr>
        <w:t>Jacques Petit Gouverneur District</w:t>
      </w:r>
    </w:p>
    <w:p w:rsidR="006D369B" w:rsidRPr="006D369B" w:rsidRDefault="00245327" w:rsidP="005A0337">
      <w:pPr>
        <w:pStyle w:val="Titre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Les </w:t>
      </w:r>
      <w:r w:rsidR="00465FFD">
        <w:rPr>
          <w:sz w:val="24"/>
          <w:szCs w:val="24"/>
          <w:u w:val="single"/>
        </w:rPr>
        <w:t>buts recherchés</w:t>
      </w:r>
    </w:p>
    <w:p w:rsidR="005A0337" w:rsidRDefault="002A50EB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Face à la crise sanitaire </w:t>
      </w:r>
      <w:r w:rsidR="00CF78C1">
        <w:rPr>
          <w:b w:val="0"/>
          <w:sz w:val="24"/>
          <w:szCs w:val="24"/>
        </w:rPr>
        <w:t xml:space="preserve">inédite que nous subissons et qui </w:t>
      </w:r>
      <w:r w:rsidR="006D369B">
        <w:rPr>
          <w:b w:val="0"/>
          <w:sz w:val="24"/>
          <w:szCs w:val="24"/>
        </w:rPr>
        <w:t>provoque</w:t>
      </w:r>
      <w:r w:rsidR="00CF78C1">
        <w:rPr>
          <w:b w:val="0"/>
          <w:sz w:val="24"/>
          <w:szCs w:val="24"/>
        </w:rPr>
        <w:t xml:space="preserve"> une terrible</w:t>
      </w:r>
      <w:r w:rsidR="005A0337">
        <w:rPr>
          <w:b w:val="0"/>
          <w:sz w:val="24"/>
          <w:szCs w:val="24"/>
        </w:rPr>
        <w:t xml:space="preserve"> crise économique</w:t>
      </w:r>
      <w:r w:rsidR="00CF78C1">
        <w:rPr>
          <w:b w:val="0"/>
          <w:sz w:val="24"/>
          <w:szCs w:val="24"/>
        </w:rPr>
        <w:t>,</w:t>
      </w:r>
      <w:r w:rsidR="005A0337">
        <w:rPr>
          <w:b w:val="0"/>
          <w:sz w:val="24"/>
          <w:szCs w:val="24"/>
        </w:rPr>
        <w:t xml:space="preserve"> sociale</w:t>
      </w:r>
      <w:r w:rsidR="00CF78C1">
        <w:rPr>
          <w:b w:val="0"/>
          <w:sz w:val="24"/>
          <w:szCs w:val="24"/>
        </w:rPr>
        <w:t xml:space="preserve"> et financière </w:t>
      </w:r>
      <w:r w:rsidR="006D369B">
        <w:rPr>
          <w:b w:val="0"/>
          <w:sz w:val="24"/>
          <w:szCs w:val="24"/>
        </w:rPr>
        <w:t>s’inscrivant</w:t>
      </w:r>
      <w:r w:rsidR="005A0337">
        <w:rPr>
          <w:b w:val="0"/>
          <w:sz w:val="24"/>
          <w:szCs w:val="24"/>
        </w:rPr>
        <w:t xml:space="preserve"> dans </w:t>
      </w:r>
      <w:r w:rsidR="00CF78C1">
        <w:rPr>
          <w:b w:val="0"/>
          <w:sz w:val="24"/>
          <w:szCs w:val="24"/>
        </w:rPr>
        <w:t>un</w:t>
      </w:r>
      <w:r w:rsidR="005A0337">
        <w:rPr>
          <w:b w:val="0"/>
          <w:sz w:val="24"/>
          <w:szCs w:val="24"/>
        </w:rPr>
        <w:t xml:space="preserve"> temps long</w:t>
      </w:r>
      <w:r w:rsidR="006D369B">
        <w:rPr>
          <w:b w:val="0"/>
          <w:sz w:val="24"/>
          <w:szCs w:val="24"/>
        </w:rPr>
        <w:t xml:space="preserve"> (3/4 ans ?)</w:t>
      </w:r>
      <w:r w:rsidR="00CF78C1">
        <w:rPr>
          <w:b w:val="0"/>
          <w:sz w:val="24"/>
          <w:szCs w:val="24"/>
        </w:rPr>
        <w:t>, il nous est apparu que le Rotary et ses clubs ne pouvaient rester sans réagir.</w:t>
      </w:r>
    </w:p>
    <w:p w:rsidR="00CF78C1" w:rsidRDefault="00CF78C1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Des initiatives apparaissent dans beaucoup de clubs, </w:t>
      </w:r>
      <w:r w:rsidR="002E6772">
        <w:rPr>
          <w:b w:val="0"/>
          <w:sz w:val="24"/>
          <w:szCs w:val="24"/>
        </w:rPr>
        <w:t xml:space="preserve">dans d’autres districts, </w:t>
      </w:r>
      <w:r>
        <w:rPr>
          <w:b w:val="0"/>
          <w:sz w:val="24"/>
          <w:szCs w:val="24"/>
        </w:rPr>
        <w:t>elles se structurent pour aider les personnes et les entreprises TPE/PME en grande difficulté.</w:t>
      </w:r>
      <w:r w:rsidR="00465FFD">
        <w:rPr>
          <w:b w:val="0"/>
          <w:sz w:val="24"/>
          <w:szCs w:val="24"/>
        </w:rPr>
        <w:t xml:space="preserve"> Notre district se devait de se préparer également. </w:t>
      </w:r>
      <w:proofErr w:type="gramStart"/>
      <w:r w:rsidR="00465FFD">
        <w:rPr>
          <w:b w:val="0"/>
          <w:sz w:val="24"/>
          <w:szCs w:val="24"/>
        </w:rPr>
        <w:t>à</w:t>
      </w:r>
      <w:proofErr w:type="gramEnd"/>
      <w:r w:rsidR="00465FFD">
        <w:rPr>
          <w:b w:val="0"/>
          <w:sz w:val="24"/>
          <w:szCs w:val="24"/>
        </w:rPr>
        <w:t xml:space="preserve"> jouer un rôle face à la crise.</w:t>
      </w:r>
    </w:p>
    <w:p w:rsidR="006D369B" w:rsidRDefault="006D369B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Quand </w:t>
      </w:r>
      <w:r w:rsidR="00465FFD">
        <w:rPr>
          <w:b w:val="0"/>
          <w:sz w:val="24"/>
          <w:szCs w:val="24"/>
        </w:rPr>
        <w:t>celle-ci</w:t>
      </w:r>
      <w:r>
        <w:rPr>
          <w:b w:val="0"/>
          <w:sz w:val="24"/>
          <w:szCs w:val="24"/>
        </w:rPr>
        <w:t xml:space="preserve"> empêche ou entrave nos actions humanitaires (compliquées à mettre en œuvre actuellement), l’Action Professionnelle est une action</w:t>
      </w:r>
      <w:r w:rsidR="00245327">
        <w:rPr>
          <w:b w:val="0"/>
          <w:sz w:val="24"/>
          <w:szCs w:val="24"/>
        </w:rPr>
        <w:t xml:space="preserve"> non pas de substitution mais de complémentarité</w:t>
      </w:r>
      <w:r w:rsidR="00465FFD">
        <w:rPr>
          <w:b w:val="0"/>
          <w:sz w:val="24"/>
          <w:szCs w:val="24"/>
        </w:rPr>
        <w:t xml:space="preserve"> et d’exemplarité</w:t>
      </w:r>
      <w:r w:rsidR="002453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245327">
        <w:rPr>
          <w:b w:val="0"/>
          <w:sz w:val="24"/>
          <w:szCs w:val="24"/>
        </w:rPr>
        <w:t xml:space="preserve">Elle doit </w:t>
      </w:r>
      <w:r w:rsidR="00465FFD">
        <w:rPr>
          <w:b w:val="0"/>
          <w:sz w:val="24"/>
          <w:szCs w:val="24"/>
        </w:rPr>
        <w:t>s’instituer</w:t>
      </w:r>
      <w:r w:rsidR="002D4757">
        <w:rPr>
          <w:b w:val="0"/>
          <w:sz w:val="24"/>
          <w:szCs w:val="24"/>
        </w:rPr>
        <w:t xml:space="preserve"> </w:t>
      </w:r>
      <w:r w:rsidR="00245327">
        <w:rPr>
          <w:b w:val="0"/>
          <w:sz w:val="24"/>
          <w:szCs w:val="24"/>
        </w:rPr>
        <w:t xml:space="preserve">au sein de nos clubs, elle </w:t>
      </w:r>
      <w:r w:rsidR="00E9042E">
        <w:rPr>
          <w:b w:val="0"/>
          <w:sz w:val="24"/>
          <w:szCs w:val="24"/>
        </w:rPr>
        <w:t>doit</w:t>
      </w:r>
      <w:r w:rsidR="00245327">
        <w:rPr>
          <w:b w:val="0"/>
          <w:sz w:val="24"/>
          <w:szCs w:val="24"/>
        </w:rPr>
        <w:t xml:space="preserve"> ré</w:t>
      </w:r>
      <w:r>
        <w:rPr>
          <w:b w:val="0"/>
          <w:sz w:val="24"/>
          <w:szCs w:val="24"/>
        </w:rPr>
        <w:t xml:space="preserve">affirmer </w:t>
      </w:r>
      <w:r w:rsidR="00245327">
        <w:rPr>
          <w:b w:val="0"/>
          <w:sz w:val="24"/>
          <w:szCs w:val="24"/>
        </w:rPr>
        <w:t>qu’elle</w:t>
      </w:r>
      <w:r>
        <w:rPr>
          <w:b w:val="0"/>
          <w:sz w:val="24"/>
          <w:szCs w:val="24"/>
        </w:rPr>
        <w:t xml:space="preserve"> fait partie de </w:t>
      </w:r>
      <w:r w:rsidR="00245327">
        <w:rPr>
          <w:b w:val="0"/>
          <w:sz w:val="24"/>
          <w:szCs w:val="24"/>
        </w:rPr>
        <w:t>l’i</w:t>
      </w:r>
      <w:r>
        <w:rPr>
          <w:b w:val="0"/>
          <w:sz w:val="24"/>
          <w:szCs w:val="24"/>
        </w:rPr>
        <w:t>dentité originelle</w:t>
      </w:r>
      <w:r w:rsidR="00245327">
        <w:rPr>
          <w:b w:val="0"/>
          <w:sz w:val="24"/>
          <w:szCs w:val="24"/>
        </w:rPr>
        <w:t xml:space="preserve"> du Rotary</w:t>
      </w:r>
      <w:r>
        <w:rPr>
          <w:b w:val="0"/>
          <w:sz w:val="24"/>
          <w:szCs w:val="24"/>
        </w:rPr>
        <w:t>. Elle constitue l’essence même de son fondement d’origine (cf. Paul Harris à la création du Rotary)</w:t>
      </w:r>
    </w:p>
    <w:p w:rsidR="006D369B" w:rsidRDefault="00245327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Cette</w:t>
      </w:r>
      <w:r w:rsidR="002D4757">
        <w:rPr>
          <w:b w:val="0"/>
          <w:sz w:val="24"/>
          <w:szCs w:val="24"/>
        </w:rPr>
        <w:t xml:space="preserve"> Commission Action Professionnelle a</w:t>
      </w:r>
      <w:r w:rsidR="006D369B">
        <w:rPr>
          <w:b w:val="0"/>
          <w:sz w:val="24"/>
          <w:szCs w:val="24"/>
        </w:rPr>
        <w:t xml:space="preserve"> pour vocation à </w:t>
      </w:r>
      <w:r w:rsidR="006D369B" w:rsidRPr="002D4757">
        <w:rPr>
          <w:sz w:val="24"/>
          <w:szCs w:val="24"/>
        </w:rPr>
        <w:t>rapprocher les clubs du milieu de l’entreprise</w:t>
      </w:r>
      <w:r w:rsidR="006D369B">
        <w:rPr>
          <w:b w:val="0"/>
          <w:sz w:val="24"/>
          <w:szCs w:val="24"/>
        </w:rPr>
        <w:t>.</w:t>
      </w:r>
    </w:p>
    <w:p w:rsidR="006D369B" w:rsidRPr="006D369B" w:rsidRDefault="00245327" w:rsidP="005A0337">
      <w:pPr>
        <w:pStyle w:val="Titre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Son rôle</w:t>
      </w:r>
    </w:p>
    <w:p w:rsidR="00CF78C1" w:rsidRDefault="00330243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</w:t>
      </w:r>
      <w:r w:rsidR="00CF78C1">
        <w:rPr>
          <w:b w:val="0"/>
          <w:sz w:val="24"/>
          <w:szCs w:val="24"/>
        </w:rPr>
        <w:t xml:space="preserve"> commission</w:t>
      </w:r>
      <w:r w:rsidR="002E6772">
        <w:rPr>
          <w:b w:val="0"/>
          <w:sz w:val="24"/>
          <w:szCs w:val="24"/>
        </w:rPr>
        <w:t xml:space="preserve"> </w:t>
      </w:r>
      <w:r w:rsidR="00CF78C1">
        <w:rPr>
          <w:b w:val="0"/>
          <w:sz w:val="24"/>
          <w:szCs w:val="24"/>
        </w:rPr>
        <w:t xml:space="preserve">réfléchit à la façon dont les clubs de notre District pourraient </w:t>
      </w:r>
      <w:r w:rsidR="002E6772">
        <w:rPr>
          <w:b w:val="0"/>
          <w:sz w:val="24"/>
          <w:szCs w:val="24"/>
        </w:rPr>
        <w:t xml:space="preserve">apporter une </w:t>
      </w:r>
      <w:r w:rsidR="00465FFD">
        <w:rPr>
          <w:b w:val="0"/>
          <w:sz w:val="24"/>
          <w:szCs w:val="24"/>
        </w:rPr>
        <w:t xml:space="preserve">aide </w:t>
      </w:r>
      <w:r w:rsidR="00CF78C1">
        <w:rPr>
          <w:b w:val="0"/>
          <w:sz w:val="24"/>
          <w:szCs w:val="24"/>
        </w:rPr>
        <w:t xml:space="preserve">et </w:t>
      </w:r>
      <w:r w:rsidR="002D4757">
        <w:rPr>
          <w:b w:val="0"/>
          <w:sz w:val="24"/>
          <w:szCs w:val="24"/>
        </w:rPr>
        <w:t xml:space="preserve">des </w:t>
      </w:r>
      <w:r w:rsidR="002E6772">
        <w:rPr>
          <w:b w:val="0"/>
          <w:sz w:val="24"/>
          <w:szCs w:val="24"/>
        </w:rPr>
        <w:t>pistes de</w:t>
      </w:r>
      <w:r w:rsidR="00CF78C1">
        <w:rPr>
          <w:b w:val="0"/>
          <w:sz w:val="24"/>
          <w:szCs w:val="24"/>
        </w:rPr>
        <w:t xml:space="preserve"> sol</w:t>
      </w:r>
      <w:r>
        <w:rPr>
          <w:b w:val="0"/>
          <w:sz w:val="24"/>
          <w:szCs w:val="24"/>
        </w:rPr>
        <w:t>utions aux problèmes rencontrés :</w:t>
      </w:r>
    </w:p>
    <w:p w:rsidR="00937200" w:rsidRDefault="00465FFD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1-</w:t>
      </w:r>
      <w:r w:rsidR="002E6772">
        <w:rPr>
          <w:b w:val="0"/>
          <w:sz w:val="24"/>
          <w:szCs w:val="24"/>
        </w:rPr>
        <w:t xml:space="preserve">Dans une première étape, elle </w:t>
      </w:r>
      <w:r w:rsidR="002D4757">
        <w:rPr>
          <w:b w:val="0"/>
          <w:sz w:val="24"/>
          <w:szCs w:val="24"/>
        </w:rPr>
        <w:t>recense</w:t>
      </w:r>
      <w:r>
        <w:rPr>
          <w:b w:val="0"/>
          <w:sz w:val="24"/>
          <w:szCs w:val="24"/>
        </w:rPr>
        <w:t>ra</w:t>
      </w:r>
      <w:r w:rsidR="002E6772">
        <w:rPr>
          <w:b w:val="0"/>
          <w:sz w:val="24"/>
          <w:szCs w:val="24"/>
        </w:rPr>
        <w:t xml:space="preserve"> un certain nombre d’actions, </w:t>
      </w:r>
      <w:r w:rsidR="002D4757">
        <w:rPr>
          <w:b w:val="0"/>
          <w:sz w:val="24"/>
          <w:szCs w:val="24"/>
        </w:rPr>
        <w:t>-</w:t>
      </w:r>
      <w:r w:rsidR="002E6772">
        <w:rPr>
          <w:b w:val="0"/>
          <w:sz w:val="24"/>
          <w:szCs w:val="24"/>
        </w:rPr>
        <w:t>réunies sous forme</w:t>
      </w:r>
      <w:r w:rsidR="002D4757">
        <w:rPr>
          <w:b w:val="0"/>
          <w:sz w:val="24"/>
          <w:szCs w:val="24"/>
        </w:rPr>
        <w:t xml:space="preserve"> de</w:t>
      </w:r>
      <w:r w:rsidR="002E6772">
        <w:rPr>
          <w:b w:val="0"/>
          <w:sz w:val="24"/>
          <w:szCs w:val="24"/>
        </w:rPr>
        <w:t xml:space="preserve">  « boîte à idées »</w:t>
      </w:r>
      <w:r w:rsidR="002D4757">
        <w:rPr>
          <w:b w:val="0"/>
          <w:sz w:val="24"/>
          <w:szCs w:val="24"/>
        </w:rPr>
        <w:t>-</w:t>
      </w:r>
      <w:r w:rsidR="002E6772">
        <w:rPr>
          <w:b w:val="0"/>
          <w:sz w:val="24"/>
          <w:szCs w:val="24"/>
        </w:rPr>
        <w:t>, susceptibles d’être menées dans nos clubs</w:t>
      </w:r>
      <w:r w:rsidR="00330243">
        <w:rPr>
          <w:b w:val="0"/>
          <w:sz w:val="24"/>
          <w:szCs w:val="24"/>
        </w:rPr>
        <w:t xml:space="preserve">.                                                 </w:t>
      </w:r>
      <w:r w:rsidR="00937200">
        <w:rPr>
          <w:b w:val="0"/>
          <w:sz w:val="24"/>
          <w:szCs w:val="24"/>
        </w:rPr>
        <w:t>Elle proposera ce catalogue d’actions au District qui le diffusera à l’ensemble des clubs.</w:t>
      </w:r>
      <w:r w:rsidR="00937200">
        <w:rPr>
          <w:b w:val="0"/>
          <w:sz w:val="24"/>
          <w:szCs w:val="24"/>
        </w:rPr>
        <w:t xml:space="preserve"> </w:t>
      </w:r>
      <w:r w:rsidR="002D4757">
        <w:rPr>
          <w:b w:val="0"/>
          <w:sz w:val="24"/>
          <w:szCs w:val="24"/>
        </w:rPr>
        <w:t>C</w:t>
      </w:r>
      <w:r w:rsidR="002E6772">
        <w:rPr>
          <w:b w:val="0"/>
          <w:sz w:val="24"/>
          <w:szCs w:val="24"/>
        </w:rPr>
        <w:t xml:space="preserve">haque club en fonction de sa taille, de ses moyens et de la compétence/expertise de ses membres </w:t>
      </w:r>
      <w:r w:rsidR="002D4757">
        <w:rPr>
          <w:b w:val="0"/>
          <w:sz w:val="24"/>
          <w:szCs w:val="24"/>
        </w:rPr>
        <w:t xml:space="preserve">peut alors </w:t>
      </w:r>
      <w:r w:rsidR="002E6772">
        <w:rPr>
          <w:b w:val="0"/>
          <w:sz w:val="24"/>
          <w:szCs w:val="24"/>
        </w:rPr>
        <w:t xml:space="preserve"> choisir l’action appropriée et de mise en œuvre possible</w:t>
      </w:r>
      <w:r>
        <w:rPr>
          <w:b w:val="0"/>
          <w:sz w:val="24"/>
          <w:szCs w:val="24"/>
        </w:rPr>
        <w:t>.</w:t>
      </w:r>
    </w:p>
    <w:p w:rsidR="00465FFD" w:rsidRDefault="00465FFD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2-</w:t>
      </w:r>
      <w:r w:rsidR="00330243">
        <w:rPr>
          <w:b w:val="0"/>
          <w:sz w:val="24"/>
          <w:szCs w:val="24"/>
        </w:rPr>
        <w:t>L</w:t>
      </w:r>
      <w:r w:rsidR="001A73AB">
        <w:rPr>
          <w:b w:val="0"/>
          <w:sz w:val="24"/>
          <w:szCs w:val="24"/>
        </w:rPr>
        <w:t xml:space="preserve">ors d’une prochaine réunion,  </w:t>
      </w:r>
      <w:r w:rsidR="00330243">
        <w:rPr>
          <w:b w:val="0"/>
          <w:sz w:val="24"/>
          <w:szCs w:val="24"/>
        </w:rPr>
        <w:t xml:space="preserve">elle </w:t>
      </w:r>
      <w:r w:rsidR="001A73AB">
        <w:rPr>
          <w:b w:val="0"/>
          <w:sz w:val="24"/>
          <w:szCs w:val="24"/>
        </w:rPr>
        <w:t xml:space="preserve">proposera des exemples de modes opératoires d’actions en cours et qui démontrent déjà une réelle efficacité. </w:t>
      </w:r>
      <w:r w:rsidR="00D7182B">
        <w:rPr>
          <w:b w:val="0"/>
          <w:sz w:val="24"/>
          <w:szCs w:val="24"/>
        </w:rPr>
        <w:t>C</w:t>
      </w:r>
      <w:r w:rsidR="001A73AB">
        <w:rPr>
          <w:b w:val="0"/>
          <w:sz w:val="24"/>
          <w:szCs w:val="24"/>
        </w:rPr>
        <w:t>es bonnes pratiques pourront être publicisées et les initiatives d’actions inter club devront être encouragées.</w:t>
      </w:r>
    </w:p>
    <w:p w:rsidR="00330243" w:rsidRDefault="00330243" w:rsidP="005A0337">
      <w:pPr>
        <w:pStyle w:val="Titre3"/>
        <w:rPr>
          <w:b w:val="0"/>
          <w:sz w:val="24"/>
          <w:szCs w:val="24"/>
        </w:rPr>
      </w:pPr>
    </w:p>
    <w:p w:rsidR="00D7182B" w:rsidRPr="00465FFD" w:rsidRDefault="00465FFD" w:rsidP="005A0337">
      <w:pPr>
        <w:pStyle w:val="Titre3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3-</w:t>
      </w:r>
      <w:r w:rsidR="001951FD">
        <w:rPr>
          <w:b w:val="0"/>
          <w:sz w:val="24"/>
          <w:szCs w:val="24"/>
        </w:rPr>
        <w:t xml:space="preserve">Enfin, </w:t>
      </w:r>
      <w:r w:rsidR="002D4757">
        <w:rPr>
          <w:b w:val="0"/>
          <w:sz w:val="24"/>
          <w:szCs w:val="24"/>
        </w:rPr>
        <w:t>il ressort</w:t>
      </w:r>
      <w:r>
        <w:rPr>
          <w:b w:val="0"/>
          <w:sz w:val="24"/>
          <w:szCs w:val="24"/>
        </w:rPr>
        <w:t xml:space="preserve"> de ces réflexions,</w:t>
      </w:r>
      <w:r w:rsidR="002D4757">
        <w:rPr>
          <w:b w:val="0"/>
          <w:sz w:val="24"/>
          <w:szCs w:val="24"/>
        </w:rPr>
        <w:t xml:space="preserve"> </w:t>
      </w:r>
      <w:r w:rsidR="001951FD">
        <w:rPr>
          <w:b w:val="0"/>
          <w:sz w:val="24"/>
          <w:szCs w:val="24"/>
        </w:rPr>
        <w:t>une</w:t>
      </w:r>
      <w:r w:rsidR="00D7182B">
        <w:rPr>
          <w:b w:val="0"/>
          <w:sz w:val="24"/>
          <w:szCs w:val="24"/>
        </w:rPr>
        <w:t xml:space="preserve"> des recommandations</w:t>
      </w:r>
      <w:r w:rsidR="002D4757">
        <w:rPr>
          <w:b w:val="0"/>
          <w:sz w:val="24"/>
          <w:szCs w:val="24"/>
        </w:rPr>
        <w:t xml:space="preserve"> majeures </w:t>
      </w:r>
      <w:r w:rsidR="00D7182B">
        <w:rPr>
          <w:b w:val="0"/>
          <w:sz w:val="24"/>
          <w:szCs w:val="24"/>
        </w:rPr>
        <w:t>de cette commission</w:t>
      </w:r>
      <w:r w:rsidR="002D4757">
        <w:rPr>
          <w:b w:val="0"/>
          <w:sz w:val="24"/>
          <w:szCs w:val="24"/>
        </w:rPr>
        <w:t> :</w:t>
      </w:r>
      <w:r w:rsidR="00D7182B">
        <w:rPr>
          <w:b w:val="0"/>
          <w:sz w:val="24"/>
          <w:szCs w:val="24"/>
        </w:rPr>
        <w:t xml:space="preserve"> </w:t>
      </w:r>
      <w:r w:rsidR="00D7182B" w:rsidRPr="00465FFD">
        <w:rPr>
          <w:b w:val="0"/>
          <w:sz w:val="24"/>
          <w:szCs w:val="24"/>
        </w:rPr>
        <w:t xml:space="preserve">l’Action Professionnelle </w:t>
      </w:r>
      <w:r w:rsidR="002D4757" w:rsidRPr="00465FFD">
        <w:rPr>
          <w:b w:val="0"/>
          <w:sz w:val="24"/>
          <w:szCs w:val="24"/>
        </w:rPr>
        <w:t xml:space="preserve">doit </w:t>
      </w:r>
      <w:r w:rsidR="00D7182B" w:rsidRPr="00465FFD">
        <w:rPr>
          <w:sz w:val="24"/>
          <w:szCs w:val="24"/>
        </w:rPr>
        <w:t>s’ins</w:t>
      </w:r>
      <w:r w:rsidR="002D4757" w:rsidRPr="00465FFD">
        <w:rPr>
          <w:sz w:val="24"/>
          <w:szCs w:val="24"/>
        </w:rPr>
        <w:t>crire</w:t>
      </w:r>
      <w:r w:rsidR="00D7182B" w:rsidRPr="00465FFD">
        <w:rPr>
          <w:sz w:val="24"/>
          <w:szCs w:val="24"/>
        </w:rPr>
        <w:t xml:space="preserve"> dans la durée</w:t>
      </w:r>
      <w:r w:rsidR="00D7182B" w:rsidRPr="00465FFD">
        <w:rPr>
          <w:b w:val="0"/>
          <w:sz w:val="24"/>
          <w:szCs w:val="24"/>
        </w:rPr>
        <w:t xml:space="preserve">, </w:t>
      </w:r>
      <w:r w:rsidRPr="00465FFD">
        <w:rPr>
          <w:sz w:val="24"/>
          <w:szCs w:val="24"/>
        </w:rPr>
        <w:t>être pérenne</w:t>
      </w:r>
      <w:r>
        <w:rPr>
          <w:b w:val="0"/>
          <w:sz w:val="24"/>
          <w:szCs w:val="24"/>
        </w:rPr>
        <w:t xml:space="preserve"> </w:t>
      </w:r>
      <w:r w:rsidR="00D7182B" w:rsidRPr="00465FFD">
        <w:rPr>
          <w:b w:val="0"/>
          <w:sz w:val="24"/>
          <w:szCs w:val="24"/>
        </w:rPr>
        <w:t xml:space="preserve">et </w:t>
      </w:r>
      <w:r w:rsidR="00D7182B" w:rsidRPr="00465FFD">
        <w:rPr>
          <w:sz w:val="24"/>
          <w:szCs w:val="24"/>
        </w:rPr>
        <w:t xml:space="preserve">faire partie de l’ensemble des missions et du corpus d’actions </w:t>
      </w:r>
      <w:r w:rsidR="001F1370">
        <w:rPr>
          <w:sz w:val="24"/>
          <w:szCs w:val="24"/>
        </w:rPr>
        <w:t xml:space="preserve">conduits au sein </w:t>
      </w:r>
      <w:r w:rsidR="00D7182B" w:rsidRPr="00465FFD">
        <w:rPr>
          <w:sz w:val="24"/>
          <w:szCs w:val="24"/>
        </w:rPr>
        <w:t>des clubs du Rotary.</w:t>
      </w:r>
    </w:p>
    <w:p w:rsidR="001A73AB" w:rsidRDefault="001A73AB" w:rsidP="005A0337">
      <w:pPr>
        <w:pStyle w:val="Titre3"/>
        <w:rPr>
          <w:b w:val="0"/>
          <w:sz w:val="24"/>
          <w:szCs w:val="24"/>
        </w:rPr>
      </w:pPr>
    </w:p>
    <w:p w:rsidR="001A73AB" w:rsidRDefault="009D3ADC" w:rsidP="005A0337">
      <w:pPr>
        <w:pStyle w:val="Titre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JPR/le 27 septembre 2020</w:t>
      </w:r>
    </w:p>
    <w:p w:rsidR="00CF78C1" w:rsidRDefault="00CF78C1" w:rsidP="005A0337">
      <w:pPr>
        <w:pStyle w:val="Titre3"/>
        <w:rPr>
          <w:b w:val="0"/>
          <w:sz w:val="24"/>
          <w:szCs w:val="24"/>
        </w:rPr>
      </w:pPr>
    </w:p>
    <w:sectPr w:rsidR="00CF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37"/>
    <w:rsid w:val="000B1F06"/>
    <w:rsid w:val="001951FD"/>
    <w:rsid w:val="001A73AB"/>
    <w:rsid w:val="001F1370"/>
    <w:rsid w:val="00245327"/>
    <w:rsid w:val="002A50EB"/>
    <w:rsid w:val="002D4757"/>
    <w:rsid w:val="002E6772"/>
    <w:rsid w:val="00316104"/>
    <w:rsid w:val="00330243"/>
    <w:rsid w:val="00465FFD"/>
    <w:rsid w:val="005A0337"/>
    <w:rsid w:val="006D369B"/>
    <w:rsid w:val="00937200"/>
    <w:rsid w:val="00943CE3"/>
    <w:rsid w:val="009D3ADC"/>
    <w:rsid w:val="00B81A18"/>
    <w:rsid w:val="00CF78C1"/>
    <w:rsid w:val="00D7182B"/>
    <w:rsid w:val="00E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8D37-2E40-4F3F-B35F-F61A3B1B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nhideWhenUsed/>
    <w:qFormat/>
    <w:rsid w:val="005A0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semiHidden/>
    <w:unhideWhenUsed/>
    <w:qFormat/>
    <w:rsid w:val="005A03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03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A03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</dc:creator>
  <cp:keywords/>
  <dc:description/>
  <cp:lastModifiedBy>Jean-Pierre</cp:lastModifiedBy>
  <cp:revision>6</cp:revision>
  <dcterms:created xsi:type="dcterms:W3CDTF">2020-09-27T22:37:00Z</dcterms:created>
  <dcterms:modified xsi:type="dcterms:W3CDTF">2020-09-27T22:45:00Z</dcterms:modified>
</cp:coreProperties>
</file>