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0BB9" w14:textId="77777777" w:rsidR="00FC1DC9" w:rsidRPr="003736FF" w:rsidRDefault="00FC1DC9" w:rsidP="00FC1DC9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>TITRE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 :</w:t>
      </w:r>
      <w:r w:rsidRPr="003736FF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  <w:r w:rsidRPr="00BC5AE1">
        <w:rPr>
          <w:rFonts w:ascii="Frutiger LT Std 55 Roman" w:hAnsi="Frutiger LT Std 55 Roman"/>
          <w:b/>
          <w:bCs/>
          <w:color w:val="3155A4"/>
          <w:sz w:val="28"/>
          <w:szCs w:val="28"/>
        </w:rPr>
        <w:t>« A CHACUN SON CAP »</w:t>
      </w: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Pr="00BC5AE1">
        <w:t>Site de l’association</w:t>
      </w: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 </w:t>
      </w:r>
      <w:r>
        <w:rPr>
          <w:rFonts w:ascii="Arial" w:hAnsi="Arial" w:cs="Arial"/>
          <w:color w:val="444444"/>
          <w:shd w:val="clear" w:color="auto" w:fill="FFFFFF"/>
        </w:rPr>
        <w:t> </w:t>
      </w:r>
      <w:hyperlink r:id="rId7" w:tgtFrame="_blank" w:history="1">
        <w:r>
          <w:rPr>
            <w:rStyle w:val="Lienhypertexte"/>
            <w:rFonts w:ascii="Arial" w:hAnsi="Arial" w:cs="Arial"/>
            <w:color w:val="007DBC"/>
            <w:shd w:val="clear" w:color="auto" w:fill="FFFFFF"/>
          </w:rPr>
          <w:t>A CHACUN SON CAP</w:t>
        </w:r>
      </w:hyperlink>
      <w:r>
        <w:t xml:space="preserve"> </w:t>
      </w:r>
    </w:p>
    <w:p w14:paraId="2F37223E" w14:textId="581C51E4" w:rsidR="009906AF" w:rsidRDefault="009906AF" w:rsidP="00DB2B64">
      <w:pPr>
        <w:jc w:val="both"/>
        <w:rPr>
          <w:sz w:val="24"/>
          <w:szCs w:val="24"/>
        </w:rPr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AXE STRATÉGIQUE RI </w:t>
      </w:r>
      <w:r w:rsidRPr="00541DC1">
        <w:rPr>
          <w:i/>
          <w:iCs/>
        </w:rPr>
        <w:t>:</w:t>
      </w:r>
      <w:r w:rsidR="00A328D3">
        <w:t xml:space="preserve"> </w:t>
      </w:r>
      <w:r w:rsidR="004E1125">
        <w:t>Lutte contre le</w:t>
      </w:r>
      <w:r w:rsidRPr="00541DC1">
        <w:t xml:space="preserve">s maladies ; </w:t>
      </w:r>
      <w:r w:rsidR="00F7619C" w:rsidRPr="00541DC1">
        <w:t>Santé d</w:t>
      </w:r>
      <w:r w:rsidR="004E1125">
        <w:t>es</w:t>
      </w:r>
      <w:r w:rsidR="00F7619C" w:rsidRPr="00541DC1">
        <w:t xml:space="preserve"> mère</w:t>
      </w:r>
      <w:r w:rsidR="004E1125">
        <w:t>s</w:t>
      </w:r>
      <w:r w:rsidR="00F7619C" w:rsidRPr="00541DC1">
        <w:t xml:space="preserve"> et de</w:t>
      </w:r>
      <w:r w:rsidR="004E1125">
        <w:t>s</w:t>
      </w:r>
      <w:r w:rsidR="00F7619C" w:rsidRPr="00541DC1">
        <w:t xml:space="preserve"> enfant</w:t>
      </w:r>
      <w:r w:rsidR="004E1125">
        <w:t>s</w:t>
      </w:r>
      <w:r w:rsidR="00BC5AE1">
        <w:t>.</w:t>
      </w:r>
    </w:p>
    <w:p w14:paraId="4858D5BC" w14:textId="2466ABC6" w:rsidR="00826D88" w:rsidRPr="00826D88" w:rsidRDefault="009D7D27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ENVERGURE</w:t>
      </w:r>
      <w:r w:rsidR="00BC5AE1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="00826D88" w:rsidRPr="00541DC1">
        <w:rPr>
          <w:i/>
          <w:iCs/>
        </w:rPr>
        <w:t>:</w:t>
      </w:r>
      <w:r w:rsidR="00826D88" w:rsidRPr="00541DC1">
        <w:t xml:space="preserve"> </w:t>
      </w:r>
      <w:r w:rsidR="00A94E87">
        <w:t>Régionale</w:t>
      </w:r>
    </w:p>
    <w:p w14:paraId="7E798A86" w14:textId="22E76240" w:rsidR="00E36F3F" w:rsidRPr="00E25193" w:rsidRDefault="00E36F3F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E25193">
        <w:rPr>
          <w:rFonts w:ascii="Frutiger LT Std 55 Roman" w:hAnsi="Frutiger LT Std 55 Roman"/>
          <w:b/>
          <w:bCs/>
          <w:color w:val="3155A4"/>
          <w:sz w:val="28"/>
          <w:szCs w:val="28"/>
        </w:rPr>
        <w:t>Club</w:t>
      </w:r>
      <w:r w:rsidR="00044DDC" w:rsidRPr="00E25193">
        <w:rPr>
          <w:rFonts w:ascii="Frutiger LT Std 55 Roman" w:hAnsi="Frutiger LT Std 55 Roman"/>
          <w:b/>
          <w:bCs/>
          <w:color w:val="3155A4"/>
          <w:sz w:val="28"/>
          <w:szCs w:val="28"/>
        </w:rPr>
        <w:t>s</w:t>
      </w:r>
      <w:r w:rsidRPr="00E25193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de</w:t>
      </w:r>
      <w:r w:rsidR="009D7D27" w:rsidRPr="00E25193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="00A94E87" w:rsidRPr="00BC5AE1">
        <w:t>St Brieuc Grand Large, Paimpol, Armor Rotaract</w:t>
      </w:r>
      <w:r w:rsidR="00BC5AE1" w:rsidRPr="00BC5AE1">
        <w:t> ;</w:t>
      </w:r>
      <w:r w:rsidR="00E25193" w:rsidRPr="00BC5AE1">
        <w:t xml:space="preserve"> (</w:t>
      </w:r>
      <w:proofErr w:type="spellStart"/>
      <w:r w:rsidR="00E25193" w:rsidRPr="00BC5AE1">
        <w:t>Inner</w:t>
      </w:r>
      <w:proofErr w:type="spellEnd"/>
      <w:r w:rsidR="00E25193" w:rsidRPr="00BC5AE1">
        <w:t xml:space="preserve"> Wheel Saint-Brieuc participation 2020 annulée en raison du Covid 19)</w:t>
      </w:r>
    </w:p>
    <w:p w14:paraId="79A45C4D" w14:textId="23057885" w:rsidR="007C4F57" w:rsidRPr="009D7D27" w:rsidRDefault="007C4F57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>Année rotarienne :</w:t>
      </w:r>
      <w:r w:rsidR="00BC5AE1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="00A94E87" w:rsidRPr="00BC5AE1">
        <w:t>2019/2022</w:t>
      </w:r>
    </w:p>
    <w:p w14:paraId="42C63F37" w14:textId="7282E711" w:rsidR="00DD39C3" w:rsidRPr="00A94E87" w:rsidRDefault="00D54A07" w:rsidP="00DB2B64">
      <w:pPr>
        <w:jc w:val="both"/>
        <w:rPr>
          <w:rFonts w:ascii="Frutiger LT Std 55 Roman" w:hAnsi="Frutiger LT Std 55 Roman"/>
          <w:b/>
          <w:bCs/>
          <w:color w:val="3155A4"/>
          <w:sz w:val="24"/>
          <w:szCs w:val="24"/>
        </w:rPr>
      </w:pPr>
      <w:r w:rsidRPr="003736FF">
        <w:rPr>
          <w:rFonts w:ascii="Frutiger LT Std 55 Roman" w:hAnsi="Frutiger LT Std 55 Roman"/>
          <w:b/>
          <w:bCs/>
          <w:color w:val="3155A4"/>
          <w:sz w:val="28"/>
          <w:szCs w:val="28"/>
        </w:rPr>
        <w:t>OBJECTIF</w:t>
      </w:r>
      <w:r w:rsidR="00E3206A">
        <w:rPr>
          <w:rFonts w:ascii="Frutiger LT Std 55 Roman" w:hAnsi="Frutiger LT Std 55 Roman"/>
          <w:b/>
          <w:bCs/>
          <w:color w:val="3155A4"/>
          <w:sz w:val="28"/>
          <w:szCs w:val="28"/>
        </w:rPr>
        <w:t>S</w:t>
      </w:r>
      <w:r w:rsidR="008844AC" w:rsidRPr="00DD39C3">
        <w:rPr>
          <w:rFonts w:ascii="Frutiger LT Std 55 Roman" w:hAnsi="Frutiger LT Std 55 Roman"/>
          <w:i/>
          <w:iCs/>
          <w:sz w:val="20"/>
          <w:szCs w:val="20"/>
        </w:rPr>
        <w:t> 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:</w:t>
      </w:r>
      <w:r w:rsidR="003736FF" w:rsidRPr="003736FF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  <w:r w:rsidR="00A94E87" w:rsidRPr="00BC5AE1">
        <w:t>Organiser une croisière en baie de Saint-Brieuc pour des enfants en rémission de leucémie ou de cancer.</w:t>
      </w:r>
    </w:p>
    <w:p w14:paraId="09B575CF" w14:textId="41C9F422" w:rsidR="00E36F3F" w:rsidRDefault="008C0878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BÉNÉFICIAIRES</w:t>
      </w:r>
      <w:r w:rsidRPr="00664F94">
        <w:t> 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:</w:t>
      </w:r>
      <w:r w:rsidR="00BC5AE1">
        <w:rPr>
          <w:rFonts w:ascii="Frutiger LT Std 55 Roman" w:hAnsi="Frutiger LT Std 55 Roman"/>
          <w:i/>
          <w:iCs/>
          <w:sz w:val="20"/>
          <w:szCs w:val="20"/>
        </w:rPr>
        <w:t xml:space="preserve"> </w:t>
      </w:r>
      <w:r w:rsidR="00BC5AE1" w:rsidRPr="00BC5AE1">
        <w:t>D</w:t>
      </w:r>
      <w:r w:rsidR="00A94E87" w:rsidRPr="00BC5AE1">
        <w:t xml:space="preserve">es </w:t>
      </w:r>
      <w:r w:rsidR="00995E18">
        <w:t>jeunes de 8 à 25 ans</w:t>
      </w:r>
      <w:r w:rsidR="00A94E87" w:rsidRPr="00BC5AE1">
        <w:t xml:space="preserve"> des hôpitaux de </w:t>
      </w:r>
      <w:r w:rsidR="00580C37" w:rsidRPr="00BC5AE1">
        <w:t>Saint-Brieuc, Brest, Rennes</w:t>
      </w:r>
      <w:r w:rsidR="00A94E87">
        <w:rPr>
          <w:rFonts w:ascii="Frutiger LT Std 55 Roman" w:hAnsi="Frutiger LT Std 55 Roman"/>
          <w:i/>
          <w:iCs/>
          <w:sz w:val="20"/>
          <w:szCs w:val="20"/>
        </w:rPr>
        <w:t xml:space="preserve"> </w:t>
      </w:r>
    </w:p>
    <w:p w14:paraId="1C6CD6D4" w14:textId="40AB3CDF" w:rsidR="009B74D3" w:rsidRDefault="00BB4A3C" w:rsidP="00DB2B64">
      <w:pPr>
        <w:jc w:val="both"/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D</w:t>
      </w:r>
      <w:r w:rsidR="005E72A2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ESCRIPTION DE L’ACTION</w:t>
      </w:r>
      <w:r w:rsidR="00BC5AE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580C37" w:rsidRPr="00541DC1">
        <w:rPr>
          <w:i/>
          <w:iCs/>
        </w:rPr>
        <w:t>:</w:t>
      </w:r>
      <w:r w:rsidR="00BC5AE1">
        <w:rPr>
          <w:i/>
          <w:iCs/>
        </w:rPr>
        <w:t xml:space="preserve"> </w:t>
      </w:r>
      <w:r w:rsidR="00580C37" w:rsidRPr="00BC5AE1">
        <w:t>Récolter des fonds pour financer l’association brestoise « A Chacun Son Cap » chargée d’organiser la croisière sur 4 voiliers pour 1</w:t>
      </w:r>
      <w:r w:rsidR="005A7E97" w:rsidRPr="00BC5AE1">
        <w:t>2</w:t>
      </w:r>
      <w:r w:rsidR="00580C37" w:rsidRPr="00BC5AE1">
        <w:t xml:space="preserve"> enfants en rémission de maladie, pendant le Week-End de l’</w:t>
      </w:r>
      <w:r w:rsidR="005A7E97" w:rsidRPr="00BC5AE1">
        <w:t>ascension</w:t>
      </w:r>
      <w:r w:rsidR="00580C37" w:rsidRPr="00BC5AE1">
        <w:t xml:space="preserve"> </w:t>
      </w:r>
      <w:r w:rsidR="005A7E97" w:rsidRPr="00BC5AE1">
        <w:t>2020 (reporté à 2022 en raison du Covid 19)</w:t>
      </w:r>
      <w:r w:rsidR="00D35EA0">
        <w:t>.</w:t>
      </w:r>
      <w:r w:rsidR="009B74D3">
        <w:t xml:space="preserve"> Cette croisière permet aux jeunes patient</w:t>
      </w:r>
      <w:r w:rsidR="008A03BF">
        <w:t xml:space="preserve">s </w:t>
      </w:r>
      <w:r w:rsidR="009B74D3" w:rsidRPr="008A03BF">
        <w:t>d’échapper au quotidien de la maladie en profitant de vacances loin de l’hôpital et hors du cadre familial</w:t>
      </w:r>
      <w:r w:rsidR="008A03BF" w:rsidRPr="008A03BF">
        <w:t>.</w:t>
      </w:r>
    </w:p>
    <w:p w14:paraId="6EFC1ACF" w14:textId="77777777" w:rsidR="000E38A9" w:rsidRDefault="000E38A9" w:rsidP="00DB2B64">
      <w:pPr>
        <w:jc w:val="both"/>
      </w:pPr>
      <w:r>
        <w:t>Différentes actions ont permis de récolter les fonds nécessaires,</w:t>
      </w:r>
    </w:p>
    <w:p w14:paraId="1D6422EC" w14:textId="761D9F21" w:rsidR="000E38A9" w:rsidRPr="000E38A9" w:rsidRDefault="000E38A9" w:rsidP="000E38A9">
      <w:pPr>
        <w:pStyle w:val="Paragraphedeliste"/>
        <w:numPr>
          <w:ilvl w:val="0"/>
          <w:numId w:val="3"/>
        </w:numPr>
        <w:jc w:val="both"/>
        <w:rPr>
          <w:i/>
          <w:iCs/>
        </w:rPr>
      </w:pPr>
      <w:r>
        <w:t xml:space="preserve">Ventes à l’occasion de Noël, sapins, boules, vin chaud, chocolat, barbe à papa etc…, </w:t>
      </w:r>
    </w:p>
    <w:p w14:paraId="7DD23C63" w14:textId="77777777" w:rsidR="000E38A9" w:rsidRPr="000E38A9" w:rsidRDefault="000E38A9" w:rsidP="000E38A9">
      <w:pPr>
        <w:pStyle w:val="Paragraphedeliste"/>
        <w:numPr>
          <w:ilvl w:val="0"/>
          <w:numId w:val="3"/>
        </w:numPr>
        <w:jc w:val="both"/>
        <w:rPr>
          <w:i/>
          <w:iCs/>
        </w:rPr>
      </w:pPr>
      <w:r>
        <w:t>Ventes de vêtements déclassés offerts par Intersport,</w:t>
      </w:r>
    </w:p>
    <w:p w14:paraId="044B1221" w14:textId="15A15348" w:rsidR="000E38A9" w:rsidRPr="000E38A9" w:rsidRDefault="000E38A9" w:rsidP="000E38A9">
      <w:pPr>
        <w:pStyle w:val="Paragraphedeliste"/>
        <w:numPr>
          <w:ilvl w:val="0"/>
          <w:numId w:val="3"/>
        </w:numPr>
        <w:jc w:val="both"/>
        <w:rPr>
          <w:i/>
          <w:iCs/>
        </w:rPr>
      </w:pPr>
      <w:r>
        <w:t xml:space="preserve">Loto </w:t>
      </w:r>
    </w:p>
    <w:p w14:paraId="1EEFF272" w14:textId="4BE11324" w:rsidR="00865892" w:rsidRPr="00D35EA0" w:rsidRDefault="00865892" w:rsidP="00DB2B64">
      <w:p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PARTENAIRES</w:t>
      </w:r>
      <w:r w:rsidR="00D35EA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8844AC" w:rsidRPr="00541DC1">
        <w:rPr>
          <w:i/>
          <w:iCs/>
        </w:rPr>
        <w:t>:</w:t>
      </w:r>
      <w:r w:rsidR="00580C37">
        <w:rPr>
          <w:i/>
          <w:iCs/>
        </w:rPr>
        <w:t xml:space="preserve"> </w:t>
      </w:r>
      <w:r w:rsidR="00580C37" w:rsidRPr="00D35EA0">
        <w:t>des sponsors privés</w:t>
      </w:r>
      <w:r w:rsidR="000E38A9">
        <w:t xml:space="preserve"> bénéficiant de </w:t>
      </w:r>
      <w:proofErr w:type="spellStart"/>
      <w:r w:rsidR="000E38A9">
        <w:t>Cerfa</w:t>
      </w:r>
      <w:proofErr w:type="spellEnd"/>
      <w:r w:rsidR="000E38A9">
        <w:t xml:space="preserve"> pour déduction fiscale (Eau de Plancoët, etc…)</w:t>
      </w:r>
      <w:r w:rsidR="00580C37" w:rsidRPr="00D35EA0">
        <w:t xml:space="preserve">, </w:t>
      </w:r>
      <w:r w:rsidR="000E38A9">
        <w:t>Le port d’Armor pour la gratuité des places de port pour les bateaux,</w:t>
      </w:r>
      <w:r w:rsidR="000E38A9" w:rsidRPr="00D35EA0">
        <w:t xml:space="preserve"> la</w:t>
      </w:r>
      <w:r w:rsidR="00580C37" w:rsidRPr="00D35EA0">
        <w:t xml:space="preserve"> mairie de Saint-Quay-Portrieux, les commerçants de Saint-Quay-Portrieux</w:t>
      </w:r>
      <w:r w:rsidR="000E38A9">
        <w:t xml:space="preserve"> pour la nourriture durant le séjour</w:t>
      </w:r>
      <w:r w:rsidR="00580C37" w:rsidRPr="00D35EA0">
        <w:t>.</w:t>
      </w:r>
    </w:p>
    <w:p w14:paraId="1DB94B0C" w14:textId="6686E6C3" w:rsidR="00BB2840" w:rsidRDefault="00BB2840" w:rsidP="00DB2B64">
      <w:p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BILAN DE L’ACTION</w:t>
      </w:r>
    </w:p>
    <w:p w14:paraId="604FC52B" w14:textId="0E95E4E6" w:rsidR="00BB2840" w:rsidRPr="00D35EA0" w:rsidRDefault="00BB2840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Résultats </w:t>
      </w:r>
      <w:r w:rsid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concrets 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pour les bénéficiaires </w:t>
      </w:r>
      <w:r w:rsidRPr="00541DC1">
        <w:rPr>
          <w:i/>
          <w:iCs/>
          <w:sz w:val="20"/>
          <w:szCs w:val="20"/>
        </w:rPr>
        <w:t>:</w:t>
      </w:r>
      <w:r w:rsidR="00580C37">
        <w:rPr>
          <w:i/>
          <w:iCs/>
          <w:sz w:val="20"/>
          <w:szCs w:val="20"/>
        </w:rPr>
        <w:t xml:space="preserve"> </w:t>
      </w:r>
      <w:r w:rsidR="005A7E97" w:rsidRPr="00D35EA0">
        <w:t xml:space="preserve">Réception des équipages, </w:t>
      </w:r>
      <w:r w:rsidR="00D35EA0">
        <w:t xml:space="preserve">et des </w:t>
      </w:r>
      <w:r w:rsidR="005A7E97" w:rsidRPr="00D35EA0">
        <w:t>enfants dans le port de Saint-Quay-Portrieux pendant le Week-End de l’ascension 2022 (4 jours)</w:t>
      </w:r>
      <w:r w:rsidR="00D35EA0">
        <w:t>,</w:t>
      </w:r>
      <w:r w:rsidR="005A7E97" w:rsidRPr="00D35EA0">
        <w:t xml:space="preserve"> qui leur à permis de naviguer dans la baie de Saint-Brieuc avec comme port d’attache </w:t>
      </w:r>
      <w:r w:rsidR="00D35EA0">
        <w:t>S</w:t>
      </w:r>
      <w:r w:rsidR="005A7E97" w:rsidRPr="00D35EA0">
        <w:t>aint-Quay. Les parents des enfants ont aussi profité de 4 jours de répit dans l’accompagnement de leurs enfants.</w:t>
      </w:r>
    </w:p>
    <w:p w14:paraId="7D700868" w14:textId="77777777" w:rsidR="00AD27DC" w:rsidRDefault="00AD27DC" w:rsidP="00DB2B64">
      <w:pPr>
        <w:pStyle w:val="Paragraphedeliste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6B7DAAB2" w14:textId="29DF9643" w:rsidR="00D477F1" w:rsidRPr="008A03BF" w:rsidRDefault="00D477F1" w:rsidP="008A03BF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Valeur</w:t>
      </w:r>
      <w:r w:rsid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financi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ère du don</w:t>
      </w:r>
      <w:r w:rsidR="005A7E97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 : </w:t>
      </w:r>
      <w:r w:rsidR="005A7E97" w:rsidRPr="008A03BF">
        <w:t>1</w:t>
      </w:r>
      <w:r w:rsidR="00E25193" w:rsidRPr="008A03BF">
        <w:t>6 783,14</w:t>
      </w:r>
      <w:r w:rsidR="005A7E97" w:rsidRPr="008A03BF">
        <w:t xml:space="preserve"> €</w:t>
      </w:r>
    </w:p>
    <w:p w14:paraId="3DD18647" w14:textId="30AAEDD7" w:rsidR="00386105" w:rsidRPr="008A03BF" w:rsidRDefault="00D477F1" w:rsidP="008A03BF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ilan financier</w:t>
      </w: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de l’action</w:t>
      </w:r>
      <w:r w:rsidR="0099476F" w:rsidRPr="00541DC1">
        <w:rPr>
          <w:i/>
          <w:iCs/>
        </w:rPr>
        <w:t>)</w:t>
      </w:r>
      <w:r w:rsidR="00C804C5" w:rsidRPr="00541DC1">
        <w:rPr>
          <w:i/>
          <w:iCs/>
        </w:rPr>
        <w:t xml:space="preserve"> </w:t>
      </w:r>
      <w:r w:rsidR="00BB2840" w:rsidRPr="00541DC1">
        <w:rPr>
          <w:i/>
          <w:iCs/>
        </w:rPr>
        <w:t>:</w:t>
      </w:r>
      <w:r w:rsidR="00E25193">
        <w:rPr>
          <w:i/>
          <w:iCs/>
        </w:rPr>
        <w:t xml:space="preserve"> </w:t>
      </w:r>
      <w:r w:rsidR="00E25193" w:rsidRPr="008A03BF">
        <w:t>16 783,14 €</w:t>
      </w:r>
      <w:r w:rsidR="00633011">
        <w:t xml:space="preserve">. Cette action a bénéficié d’une </w:t>
      </w:r>
      <w:r w:rsidR="00633011" w:rsidRPr="0063301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subvention du district </w:t>
      </w:r>
      <w:r w:rsidR="0063301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de </w:t>
      </w:r>
      <w:r w:rsidR="00633011" w:rsidRPr="0063301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5 000€</w:t>
      </w:r>
      <w:r w:rsidR="0063301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</w:p>
    <w:p w14:paraId="556C8CC5" w14:textId="04DCC154" w:rsidR="002D26FA" w:rsidRPr="008A03BF" w:rsidRDefault="00386105" w:rsidP="008A03BF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N</w:t>
      </w:r>
      <w:r w:rsidRPr="00386105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ombre d’heures de bénévolat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E25193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1F3BDD" w:rsidRPr="008A03BF">
        <w:t>150 heures</w:t>
      </w:r>
    </w:p>
    <w:p w14:paraId="07D8C146" w14:textId="35E1F571" w:rsidR="00633011" w:rsidRPr="00633011" w:rsidRDefault="002D26FA" w:rsidP="00734CA3">
      <w:pPr>
        <w:pStyle w:val="Paragraphedeliste"/>
        <w:numPr>
          <w:ilvl w:val="0"/>
          <w:numId w:val="2"/>
        </w:numPr>
        <w:shd w:val="clear" w:color="auto" w:fill="FFFFFF"/>
        <w:spacing w:after="0" w:line="336" w:lineRule="atLeast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63301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Bilan de la c</w:t>
      </w:r>
      <w:r w:rsidR="00BB2840" w:rsidRPr="0063301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ommunication</w:t>
      </w:r>
      <w:r w:rsidR="00AF715A" w:rsidRPr="0063301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Pr="0063301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interne</w:t>
      </w:r>
      <w:r w:rsidR="00444F95" w:rsidRPr="0063301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1F3BDD" w:rsidRPr="008A03BF">
        <w:t xml:space="preserve">1 parution dans Rotary </w:t>
      </w:r>
      <w:proofErr w:type="spellStart"/>
      <w:r w:rsidR="001F3BDD" w:rsidRPr="008A03BF">
        <w:t>Mag</w:t>
      </w:r>
      <w:proofErr w:type="spellEnd"/>
      <w:r w:rsidR="008A03BF" w:rsidRPr="008A03BF">
        <w:t>.</w:t>
      </w:r>
      <w:r w:rsidR="00633011">
        <w:t xml:space="preserve"> Cette action a reçu le </w:t>
      </w:r>
      <w:r w:rsidR="00633011" w:rsidRPr="0063301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deuxième prix du trophée de l'action 2022.</w:t>
      </w:r>
    </w:p>
    <w:p w14:paraId="3A9CB2A1" w14:textId="257F9BF6" w:rsidR="008745F5" w:rsidRPr="008A03BF" w:rsidRDefault="002D26FA" w:rsidP="008A03BF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444F95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Bilan de la communication </w:t>
      </w:r>
      <w:r w:rsidR="00AF715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extern</w:t>
      </w:r>
      <w:r w:rsidR="008745F5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</w:t>
      </w:r>
      <w:r w:rsidR="00444F95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1F3BDD" w:rsidRPr="008A03BF">
        <w:t xml:space="preserve">2 articles </w:t>
      </w:r>
      <w:r w:rsidR="008A03BF" w:rsidRPr="008A03BF">
        <w:t xml:space="preserve">dans la </w:t>
      </w:r>
      <w:r w:rsidR="001F3BDD" w:rsidRPr="008A03BF">
        <w:t xml:space="preserve">presse écrite, Ouest-France et </w:t>
      </w:r>
      <w:r w:rsidR="008A03BF" w:rsidRPr="008A03BF">
        <w:t>T</w:t>
      </w:r>
      <w:r w:rsidR="001F3BDD" w:rsidRPr="008A03BF">
        <w:t>élégramme</w:t>
      </w:r>
      <w:r w:rsidR="008A03BF" w:rsidRPr="008A03BF">
        <w:t>.</w:t>
      </w:r>
    </w:p>
    <w:p w14:paraId="1183552E" w14:textId="389D3355" w:rsidR="00B3295B" w:rsidRPr="007C4F57" w:rsidRDefault="008745F5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</w:t>
      </w:r>
      <w:r w:rsidR="00696AE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mpact</w:t>
      </w:r>
      <w:r w:rsidR="007C4F57">
        <w:rPr>
          <w:i/>
          <w:iCs/>
        </w:rPr>
        <w:t>)</w:t>
      </w:r>
      <w:r w:rsidR="00B3295B" w:rsidRPr="007C4F57">
        <w:rPr>
          <w:i/>
          <w:iCs/>
        </w:rPr>
        <w:t xml:space="preserve"> : </w:t>
      </w:r>
      <w:r w:rsidR="008A03BF" w:rsidRPr="008A03BF">
        <w:t>première participation dans cette action pour les RC engagés.</w:t>
      </w:r>
    </w:p>
    <w:p w14:paraId="3CB83156" w14:textId="7450B5B4" w:rsidR="005E72A2" w:rsidRDefault="005E72A2" w:rsidP="00DB2B64">
      <w:pPr>
        <w:jc w:val="both"/>
        <w:rPr>
          <w:i/>
          <w:iCs/>
          <w:sz w:val="20"/>
          <w:szCs w:val="20"/>
        </w:rPr>
      </w:pPr>
    </w:p>
    <w:p w14:paraId="5A117CD0" w14:textId="2CCB20DF" w:rsidR="00AD27DC" w:rsidRPr="008A03BF" w:rsidRDefault="00AD27DC" w:rsidP="00DB2B64">
      <w:pPr>
        <w:spacing w:line="360" w:lineRule="atLeast"/>
        <w:jc w:val="both"/>
        <w:rPr>
          <w:i/>
          <w:iCs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lastRenderedPageBreak/>
        <w:t>Contact pour cette Action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 xml:space="preserve"> </w:t>
      </w:r>
      <w:r w:rsidR="001F3BDD">
        <w:rPr>
          <w:i/>
          <w:iCs/>
        </w:rPr>
        <w:t xml:space="preserve">GICQUEL Hervé         </w:t>
      </w:r>
      <w:hyperlink r:id="rId8" w:history="1">
        <w:r w:rsidR="001F3BDD" w:rsidRPr="00A16F31">
          <w:rPr>
            <w:rStyle w:val="Lienhypertexte"/>
            <w:i/>
            <w:iCs/>
          </w:rPr>
          <w:t>gicquelh@gmail.com</w:t>
        </w:r>
      </w:hyperlink>
      <w:r w:rsidR="001F3BDD">
        <w:rPr>
          <w:i/>
          <w:iCs/>
        </w:rPr>
        <w:t xml:space="preserve">          06</w:t>
      </w:r>
      <w:r w:rsidR="008A03BF">
        <w:rPr>
          <w:i/>
          <w:iCs/>
        </w:rPr>
        <w:t xml:space="preserve"> </w:t>
      </w:r>
      <w:r w:rsidR="001F3BDD">
        <w:rPr>
          <w:i/>
          <w:iCs/>
        </w:rPr>
        <w:t>13</w:t>
      </w:r>
      <w:r w:rsidR="008A03BF">
        <w:rPr>
          <w:i/>
          <w:iCs/>
        </w:rPr>
        <w:t xml:space="preserve"> </w:t>
      </w:r>
      <w:r w:rsidR="001F3BDD">
        <w:rPr>
          <w:i/>
          <w:iCs/>
        </w:rPr>
        <w:t>51</w:t>
      </w:r>
      <w:r w:rsidR="008A03BF">
        <w:rPr>
          <w:i/>
          <w:iCs/>
        </w:rPr>
        <w:t xml:space="preserve"> </w:t>
      </w:r>
      <w:r w:rsidR="001F3BDD">
        <w:rPr>
          <w:i/>
          <w:iCs/>
        </w:rPr>
        <w:t>66</w:t>
      </w:r>
      <w:r w:rsidR="008A03BF">
        <w:rPr>
          <w:i/>
          <w:iCs/>
        </w:rPr>
        <w:t xml:space="preserve"> </w:t>
      </w:r>
      <w:r w:rsidR="001F3BDD">
        <w:rPr>
          <w:i/>
          <w:iCs/>
        </w:rPr>
        <w:t>54</w:t>
      </w:r>
    </w:p>
    <w:p w14:paraId="7F5F7646" w14:textId="0C494F6C" w:rsidR="001D7344" w:rsidRDefault="001D7344" w:rsidP="00DB2B64">
      <w:pPr>
        <w:jc w:val="both"/>
        <w:rPr>
          <w:i/>
          <w:iCs/>
          <w:sz w:val="20"/>
          <w:szCs w:val="20"/>
        </w:rPr>
      </w:pPr>
    </w:p>
    <w:p w14:paraId="3BCF27DF" w14:textId="58FD5EED" w:rsidR="001F3BDD" w:rsidRDefault="001F3BDD" w:rsidP="00DB2B64">
      <w:pPr>
        <w:jc w:val="both"/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i/>
          <w:iCs/>
          <w:noProof/>
          <w:color w:val="3155A4"/>
          <w:spacing w:val="2"/>
          <w:sz w:val="28"/>
          <w:szCs w:val="28"/>
          <w:lang w:eastAsia="fr-FR"/>
        </w:rPr>
        <w:drawing>
          <wp:inline distT="0" distB="0" distL="0" distR="0" wp14:anchorId="0B2F80B8" wp14:editId="7107D0E0">
            <wp:extent cx="5378251" cy="3600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178" cy="360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B622D" w14:textId="77777777" w:rsidR="00541DC1" w:rsidRDefault="00541DC1" w:rsidP="00DB2B64">
      <w:pPr>
        <w:jc w:val="both"/>
        <w:rPr>
          <w:i/>
          <w:iCs/>
          <w:sz w:val="20"/>
          <w:szCs w:val="20"/>
        </w:rPr>
      </w:pPr>
    </w:p>
    <w:p w14:paraId="7E6E0BD9" w14:textId="77777777" w:rsidR="005E72A2" w:rsidRPr="00BB4A3C" w:rsidRDefault="005E72A2" w:rsidP="00DB2B64">
      <w:pPr>
        <w:jc w:val="both"/>
        <w:rPr>
          <w:sz w:val="24"/>
          <w:szCs w:val="24"/>
        </w:rPr>
      </w:pPr>
    </w:p>
    <w:p w14:paraId="41B4A62A" w14:textId="7DDDA40A" w:rsidR="008C0878" w:rsidRDefault="001F3BDD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>
        <w:rPr>
          <w:rFonts w:ascii="Frutiger LT Std 55 Roman" w:hAnsi="Frutiger LT Std 55 Roman"/>
          <w:b/>
          <w:bCs/>
          <w:noProof/>
          <w:color w:val="3155A4"/>
          <w:sz w:val="28"/>
          <w:szCs w:val="28"/>
        </w:rPr>
        <w:drawing>
          <wp:inline distT="0" distB="0" distL="0" distR="0" wp14:anchorId="3AEB0467" wp14:editId="0F6E23A7">
            <wp:extent cx="5410200" cy="362183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148" cy="363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878" w:rsidSect="00DB2B64">
      <w:headerReference w:type="default" r:id="rId11"/>
      <w:pgSz w:w="11906" w:h="16838"/>
      <w:pgMar w:top="454" w:right="1134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0F32" w14:textId="77777777" w:rsidR="00332410" w:rsidRDefault="00332410" w:rsidP="00DB2B64">
      <w:pPr>
        <w:spacing w:after="0" w:line="240" w:lineRule="auto"/>
      </w:pPr>
      <w:r>
        <w:separator/>
      </w:r>
    </w:p>
  </w:endnote>
  <w:endnote w:type="continuationSeparator" w:id="0">
    <w:p w14:paraId="68A04244" w14:textId="77777777" w:rsidR="00332410" w:rsidRDefault="00332410" w:rsidP="00DB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2871" w14:textId="77777777" w:rsidR="00332410" w:rsidRDefault="00332410" w:rsidP="00DB2B64">
      <w:pPr>
        <w:spacing w:after="0" w:line="240" w:lineRule="auto"/>
      </w:pPr>
      <w:r>
        <w:separator/>
      </w:r>
    </w:p>
  </w:footnote>
  <w:footnote w:type="continuationSeparator" w:id="0">
    <w:p w14:paraId="0D1F32E6" w14:textId="77777777" w:rsidR="00332410" w:rsidRDefault="00332410" w:rsidP="00DB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09B1" w14:textId="62A9A586" w:rsidR="00DB2B64" w:rsidRDefault="00DB2B64">
    <w:pPr>
      <w:pStyle w:val="En-tte"/>
      <w:rPr>
        <w:rFonts w:ascii="Frutiger LT Std 55 Roman" w:hAnsi="Frutiger LT Std 55 Roman"/>
        <w:b/>
        <w:bCs/>
        <w:color w:val="3155A4"/>
        <w:sz w:val="40"/>
        <w:szCs w:val="40"/>
      </w:rPr>
    </w:pPr>
    <w:r w:rsidRPr="00027765"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EAD8A3" wp14:editId="74EFCCFE">
          <wp:simplePos x="0" y="0"/>
          <wp:positionH relativeFrom="column">
            <wp:posOffset>5243195</wp:posOffset>
          </wp:positionH>
          <wp:positionV relativeFrom="paragraph">
            <wp:posOffset>5080</wp:posOffset>
          </wp:positionV>
          <wp:extent cx="1200785" cy="494030"/>
          <wp:effectExtent l="0" t="0" r="0" b="127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>FICHE VITRINE ACTION DE CLUB</w:t>
    </w:r>
    <w:r>
      <w:rPr>
        <w:rFonts w:ascii="Frutiger LT Std 55 Roman" w:hAnsi="Frutiger LT Std 55 Roman"/>
        <w:b/>
        <w:bCs/>
        <w:color w:val="3155A4"/>
        <w:sz w:val="40"/>
        <w:szCs w:val="40"/>
      </w:rPr>
      <w:tab/>
    </w:r>
  </w:p>
  <w:p w14:paraId="38362629" w14:textId="77777777" w:rsidR="00DB2B64" w:rsidRDefault="00DB2B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782D"/>
    <w:multiLevelType w:val="hybridMultilevel"/>
    <w:tmpl w:val="626C54C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49B0E9F"/>
    <w:multiLevelType w:val="hybridMultilevel"/>
    <w:tmpl w:val="59127B7E"/>
    <w:lvl w:ilvl="0" w:tplc="8AFA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A1418"/>
    <w:multiLevelType w:val="multilevel"/>
    <w:tmpl w:val="827E8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  <w:b/>
      </w:rPr>
    </w:lvl>
  </w:abstractNum>
  <w:num w:numId="1" w16cid:durableId="1153303142">
    <w:abstractNumId w:val="2"/>
  </w:num>
  <w:num w:numId="2" w16cid:durableId="299263810">
    <w:abstractNumId w:val="1"/>
  </w:num>
  <w:num w:numId="3" w16cid:durableId="126060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3F"/>
    <w:rsid w:val="00015E33"/>
    <w:rsid w:val="000273EF"/>
    <w:rsid w:val="00044DDC"/>
    <w:rsid w:val="000A0923"/>
    <w:rsid w:val="000E38A9"/>
    <w:rsid w:val="001D7344"/>
    <w:rsid w:val="001F3BDD"/>
    <w:rsid w:val="002D26FA"/>
    <w:rsid w:val="00314FA1"/>
    <w:rsid w:val="00321B67"/>
    <w:rsid w:val="00332410"/>
    <w:rsid w:val="003736FF"/>
    <w:rsid w:val="00386105"/>
    <w:rsid w:val="004362A3"/>
    <w:rsid w:val="00444F95"/>
    <w:rsid w:val="004641BD"/>
    <w:rsid w:val="0048121D"/>
    <w:rsid w:val="004E1125"/>
    <w:rsid w:val="00541DC1"/>
    <w:rsid w:val="00580C37"/>
    <w:rsid w:val="005A7E97"/>
    <w:rsid w:val="005E18EB"/>
    <w:rsid w:val="005E72A2"/>
    <w:rsid w:val="00633011"/>
    <w:rsid w:val="00696AEA"/>
    <w:rsid w:val="006C16DA"/>
    <w:rsid w:val="007B6E66"/>
    <w:rsid w:val="007C4F57"/>
    <w:rsid w:val="007D1B1A"/>
    <w:rsid w:val="00826D88"/>
    <w:rsid w:val="00865892"/>
    <w:rsid w:val="008745F5"/>
    <w:rsid w:val="00882E50"/>
    <w:rsid w:val="008844AC"/>
    <w:rsid w:val="00895448"/>
    <w:rsid w:val="008A03BF"/>
    <w:rsid w:val="008B2776"/>
    <w:rsid w:val="008C0878"/>
    <w:rsid w:val="008C289A"/>
    <w:rsid w:val="009075E0"/>
    <w:rsid w:val="0097697A"/>
    <w:rsid w:val="009906AF"/>
    <w:rsid w:val="0099476F"/>
    <w:rsid w:val="00995E18"/>
    <w:rsid w:val="009B74D3"/>
    <w:rsid w:val="009C00ED"/>
    <w:rsid w:val="009D7D27"/>
    <w:rsid w:val="00A11A09"/>
    <w:rsid w:val="00A328D3"/>
    <w:rsid w:val="00A94E87"/>
    <w:rsid w:val="00AB592E"/>
    <w:rsid w:val="00AD27DC"/>
    <w:rsid w:val="00AD3A17"/>
    <w:rsid w:val="00AF715A"/>
    <w:rsid w:val="00B3295B"/>
    <w:rsid w:val="00BB2840"/>
    <w:rsid w:val="00BB4A3C"/>
    <w:rsid w:val="00BB6352"/>
    <w:rsid w:val="00BC5AE1"/>
    <w:rsid w:val="00C804C5"/>
    <w:rsid w:val="00C83DDC"/>
    <w:rsid w:val="00D35EA0"/>
    <w:rsid w:val="00D477F1"/>
    <w:rsid w:val="00D54A07"/>
    <w:rsid w:val="00D86BF7"/>
    <w:rsid w:val="00DB2B64"/>
    <w:rsid w:val="00DD39C3"/>
    <w:rsid w:val="00E04C4E"/>
    <w:rsid w:val="00E25193"/>
    <w:rsid w:val="00E3206A"/>
    <w:rsid w:val="00E35B51"/>
    <w:rsid w:val="00E36F3F"/>
    <w:rsid w:val="00E52A68"/>
    <w:rsid w:val="00E55662"/>
    <w:rsid w:val="00EF228A"/>
    <w:rsid w:val="00F25E92"/>
    <w:rsid w:val="00F7619C"/>
    <w:rsid w:val="00F81D37"/>
    <w:rsid w:val="00F83711"/>
    <w:rsid w:val="00FA261C"/>
    <w:rsid w:val="00FC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30CE"/>
  <w15:chartTrackingRefBased/>
  <w15:docId w15:val="{213E54D0-5B6F-44BF-9D2A-E5804B4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8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27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27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B64"/>
  </w:style>
  <w:style w:type="paragraph" w:styleId="Pieddepage">
    <w:name w:val="footer"/>
    <w:basedOn w:val="Normal"/>
    <w:link w:val="Pieddepag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B64"/>
  </w:style>
  <w:style w:type="character" w:styleId="Lienhypertextesuivivisit">
    <w:name w:val="FollowedHyperlink"/>
    <w:basedOn w:val="Policepardfaut"/>
    <w:uiPriority w:val="99"/>
    <w:semiHidden/>
    <w:unhideWhenUsed/>
    <w:rsid w:val="00995E1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9B7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cquel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hacunsoncap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FOLLEA</dc:creator>
  <cp:keywords/>
  <dc:description/>
  <cp:lastModifiedBy>Gilles FOLLEA</cp:lastModifiedBy>
  <cp:revision>2</cp:revision>
  <dcterms:created xsi:type="dcterms:W3CDTF">2023-06-25T15:36:00Z</dcterms:created>
  <dcterms:modified xsi:type="dcterms:W3CDTF">2023-06-25T15:36:00Z</dcterms:modified>
</cp:coreProperties>
</file>