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0A8E" w14:textId="77777777" w:rsidR="00851EDB" w:rsidRDefault="00851EDB" w:rsidP="00851EDB"/>
    <w:p w14:paraId="3058E48B" w14:textId="7FEEF94D" w:rsidR="00655DBA" w:rsidRDefault="00851EDB" w:rsidP="00851EDB">
      <w:r>
        <w:t xml:space="preserve">www.economie.gouv.fr/covid19-soutien-entreprises/plans-reglement-dettes-fiscales  </w:t>
      </w:r>
    </w:p>
    <w:p w14:paraId="0DDEECD2" w14:textId="77777777" w:rsidR="00851EDB" w:rsidRDefault="00851EDB" w:rsidP="00851EDB"/>
    <w:sectPr w:rsidR="0085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7"/>
    <w:rsid w:val="001F5CF7"/>
    <w:rsid w:val="00727101"/>
    <w:rsid w:val="00851ED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8F90"/>
  <w15:chartTrackingRefBased/>
  <w15:docId w15:val="{1C08AAB9-1927-4AC2-9378-A96C035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Michelet</dc:creator>
  <cp:keywords/>
  <dc:description/>
  <cp:lastModifiedBy>Jérôme Michelet</cp:lastModifiedBy>
  <cp:revision>3</cp:revision>
  <dcterms:created xsi:type="dcterms:W3CDTF">2021-04-23T21:27:00Z</dcterms:created>
  <dcterms:modified xsi:type="dcterms:W3CDTF">2021-04-23T21:28:00Z</dcterms:modified>
</cp:coreProperties>
</file>